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6384" w:rsidR="00416384" w:rsidP="00FE7209" w:rsidRDefault="00416384" w14:paraId="12AEFFDB" w14:textId="3C131CA9">
      <w:pPr>
        <w:spacing w:after="0" w:line="240" w:lineRule="auto"/>
        <w:jc w:val="center"/>
        <w:rPr>
          <w:rFonts w:ascii="Arial" w:hAnsi="Arial" w:eastAsia="Calibri" w:cs="Arial"/>
          <w:b/>
          <w:szCs w:val="24"/>
        </w:rPr>
      </w:pPr>
      <w:r w:rsidRPr="00416384">
        <w:rPr>
          <w:rFonts w:ascii="Arial" w:hAnsi="Arial" w:eastAsia="Calibri" w:cs="Arial"/>
          <w:b/>
          <w:szCs w:val="24"/>
        </w:rPr>
        <w:t>Advance Notice of Rulemaking</w:t>
      </w:r>
    </w:p>
    <w:p w:rsidRPr="00416384" w:rsidR="00416384" w:rsidP="00FE7209" w:rsidRDefault="00416384" w14:paraId="5E9A1F31" w14:textId="77777777">
      <w:pPr>
        <w:spacing w:after="0" w:line="240" w:lineRule="auto"/>
        <w:jc w:val="center"/>
        <w:rPr>
          <w:rFonts w:ascii="Arial" w:hAnsi="Arial" w:eastAsia="Calibri" w:cs="Arial"/>
          <w:b/>
          <w:szCs w:val="24"/>
        </w:rPr>
      </w:pPr>
      <w:r w:rsidRPr="00416384">
        <w:rPr>
          <w:rFonts w:ascii="Arial" w:hAnsi="Arial" w:eastAsia="Calibri" w:cs="Arial"/>
          <w:b/>
          <w:szCs w:val="24"/>
        </w:rPr>
        <w:t xml:space="preserve">Proposed Amendments to </w:t>
      </w:r>
      <w:r w:rsidRPr="00B338AB" w:rsidR="00B338AB">
        <w:rPr>
          <w:rFonts w:ascii="Arial" w:hAnsi="Arial" w:eastAsia="Calibri" w:cs="Arial"/>
          <w:b/>
          <w:szCs w:val="24"/>
        </w:rPr>
        <w:t>N.J.A.C. 10:52A, Psychiatric Adult Acute Partial Hospital and Partial Hospital Services</w:t>
      </w:r>
    </w:p>
    <w:p w:rsidRPr="00416384" w:rsidR="00416384" w:rsidP="00FE7209" w:rsidRDefault="00416384" w14:paraId="59AB8233" w14:textId="77777777">
      <w:pPr>
        <w:spacing w:after="0" w:line="240" w:lineRule="auto"/>
        <w:jc w:val="both"/>
        <w:rPr>
          <w:rFonts w:ascii="Arial" w:hAnsi="Arial" w:eastAsia="Calibri" w:cs="Arial"/>
          <w:szCs w:val="24"/>
        </w:rPr>
      </w:pPr>
    </w:p>
    <w:p w:rsidRPr="00416384" w:rsidR="00416384" w:rsidP="00FE7209" w:rsidRDefault="00416384" w14:paraId="23AED1D8" w14:textId="77777777">
      <w:pPr>
        <w:spacing w:after="0" w:line="240" w:lineRule="auto"/>
        <w:jc w:val="both"/>
        <w:rPr>
          <w:rFonts w:ascii="Arial" w:hAnsi="Arial" w:eastAsia="Calibri" w:cs="Arial"/>
          <w:bCs/>
          <w:szCs w:val="24"/>
        </w:rPr>
      </w:pPr>
      <w:r w:rsidRPr="00416384">
        <w:rPr>
          <w:rFonts w:ascii="Arial" w:hAnsi="Arial" w:eastAsia="Calibri" w:cs="Arial"/>
          <w:bCs/>
          <w:szCs w:val="24"/>
        </w:rPr>
        <w:t>To whom it may concern:</w:t>
      </w:r>
    </w:p>
    <w:p w:rsidRPr="00416384" w:rsidR="00416384" w:rsidP="00FE7209" w:rsidRDefault="00416384" w14:paraId="04B513DA" w14:textId="77777777">
      <w:pPr>
        <w:spacing w:after="0" w:line="240" w:lineRule="auto"/>
        <w:jc w:val="both"/>
        <w:rPr>
          <w:rFonts w:ascii="Arial" w:hAnsi="Arial" w:eastAsia="Calibri" w:cs="Arial"/>
          <w:bCs/>
          <w:szCs w:val="24"/>
        </w:rPr>
      </w:pPr>
    </w:p>
    <w:p w:rsidRPr="00416384" w:rsidR="00416384" w:rsidP="00FE7209" w:rsidRDefault="00416384" w14:paraId="31C75781" w14:textId="7705CCFE">
      <w:pPr>
        <w:spacing w:after="0" w:line="240" w:lineRule="auto"/>
        <w:jc w:val="both"/>
        <w:rPr>
          <w:rFonts w:ascii="Arial" w:hAnsi="Arial" w:eastAsia="Calibri" w:cs="Arial"/>
          <w:bCs/>
          <w:szCs w:val="24"/>
        </w:rPr>
      </w:pPr>
      <w:r w:rsidRPr="00416384">
        <w:rPr>
          <w:rFonts w:ascii="Arial" w:hAnsi="Arial" w:eastAsia="Calibri" w:cs="Arial"/>
          <w:bCs/>
          <w:szCs w:val="24"/>
        </w:rPr>
        <w:t xml:space="preserve">This </w:t>
      </w:r>
      <w:r w:rsidR="00145E92">
        <w:rPr>
          <w:rFonts w:ascii="Arial" w:hAnsi="Arial" w:eastAsia="Calibri" w:cs="Arial"/>
          <w:bCs/>
          <w:szCs w:val="24"/>
        </w:rPr>
        <w:t>communication</w:t>
      </w:r>
      <w:r w:rsidRPr="00416384">
        <w:rPr>
          <w:rFonts w:ascii="Arial" w:hAnsi="Arial" w:eastAsia="Calibri" w:cs="Arial"/>
          <w:bCs/>
          <w:szCs w:val="24"/>
        </w:rPr>
        <w:t xml:space="preserve"> provides you and your organization with advance notice that the New Jersey Department of Human Services will propose amendments to </w:t>
      </w:r>
      <w:r w:rsidRPr="00B338AB" w:rsidR="00B338AB">
        <w:rPr>
          <w:rFonts w:ascii="Arial" w:hAnsi="Arial" w:eastAsia="Calibri" w:cs="Arial"/>
          <w:bCs/>
          <w:szCs w:val="24"/>
        </w:rPr>
        <w:t xml:space="preserve">N.J.A.C. </w:t>
      </w:r>
      <w:proofErr w:type="gramStart"/>
      <w:r w:rsidRPr="00B338AB" w:rsidR="00B338AB">
        <w:rPr>
          <w:rFonts w:ascii="Arial" w:hAnsi="Arial" w:eastAsia="Calibri" w:cs="Arial"/>
          <w:bCs/>
          <w:szCs w:val="24"/>
        </w:rPr>
        <w:t>10:52A</w:t>
      </w:r>
      <w:proofErr w:type="gramEnd"/>
      <w:r w:rsidRPr="00B338AB" w:rsidR="00B338AB">
        <w:rPr>
          <w:rFonts w:ascii="Arial" w:hAnsi="Arial" w:eastAsia="Calibri" w:cs="Arial"/>
          <w:bCs/>
          <w:szCs w:val="24"/>
        </w:rPr>
        <w:t>, Psychiatric Adult Acute Partial Hospital and Partial Hospital Services</w:t>
      </w:r>
      <w:r w:rsidR="00AA7549">
        <w:rPr>
          <w:rFonts w:ascii="Arial" w:hAnsi="Arial" w:eastAsia="Calibri" w:cs="Arial"/>
          <w:bCs/>
          <w:szCs w:val="24"/>
        </w:rPr>
        <w:t>.</w:t>
      </w:r>
    </w:p>
    <w:p w:rsidRPr="00416384" w:rsidR="00416384" w:rsidP="00FE7209" w:rsidRDefault="00416384" w14:paraId="4774CA60" w14:textId="77777777">
      <w:pPr>
        <w:spacing w:after="0" w:line="240" w:lineRule="auto"/>
        <w:jc w:val="both"/>
        <w:rPr>
          <w:rFonts w:ascii="Arial" w:hAnsi="Arial" w:eastAsia="Calibri" w:cs="Arial"/>
          <w:bCs/>
          <w:szCs w:val="24"/>
        </w:rPr>
      </w:pPr>
    </w:p>
    <w:p w:rsidRPr="00416384" w:rsidR="00416384" w:rsidP="00FE7209" w:rsidRDefault="00416384" w14:paraId="6684AEE6" w14:textId="39EF8903">
      <w:pPr>
        <w:spacing w:after="0" w:line="240" w:lineRule="auto"/>
        <w:jc w:val="both"/>
        <w:rPr>
          <w:rFonts w:ascii="Arial" w:hAnsi="Arial" w:eastAsia="Calibri" w:cs="Arial"/>
          <w:bCs/>
          <w:szCs w:val="24"/>
        </w:rPr>
      </w:pPr>
      <w:r w:rsidRPr="00416384">
        <w:rPr>
          <w:rFonts w:ascii="Arial" w:hAnsi="Arial" w:eastAsia="Calibri" w:cs="Arial"/>
          <w:bCs/>
          <w:szCs w:val="24"/>
        </w:rPr>
        <w:t xml:space="preserve">The </w:t>
      </w:r>
      <w:r w:rsidR="00D42F62">
        <w:rPr>
          <w:rFonts w:ascii="Arial" w:hAnsi="Arial" w:eastAsia="Calibri" w:cs="Arial"/>
          <w:bCs/>
          <w:szCs w:val="24"/>
        </w:rPr>
        <w:t xml:space="preserve">more </w:t>
      </w:r>
      <w:r w:rsidRPr="00416384">
        <w:rPr>
          <w:rFonts w:ascii="Arial" w:hAnsi="Arial" w:eastAsia="Calibri" w:cs="Arial"/>
          <w:bCs/>
          <w:szCs w:val="24"/>
        </w:rPr>
        <w:t xml:space="preserve">substantial </w:t>
      </w:r>
      <w:r w:rsidR="00D42F62">
        <w:rPr>
          <w:rFonts w:ascii="Arial" w:hAnsi="Arial" w:eastAsia="Calibri" w:cs="Arial"/>
          <w:bCs/>
          <w:szCs w:val="24"/>
        </w:rPr>
        <w:t xml:space="preserve">of the </w:t>
      </w:r>
      <w:r w:rsidRPr="00416384">
        <w:rPr>
          <w:rFonts w:ascii="Arial" w:hAnsi="Arial" w:eastAsia="Calibri" w:cs="Arial"/>
          <w:bCs/>
          <w:szCs w:val="24"/>
        </w:rPr>
        <w:t xml:space="preserve">proposed changes </w:t>
      </w:r>
      <w:r w:rsidR="00D42F62">
        <w:rPr>
          <w:rFonts w:ascii="Arial" w:hAnsi="Arial" w:eastAsia="Calibri" w:cs="Arial"/>
          <w:bCs/>
          <w:szCs w:val="24"/>
        </w:rPr>
        <w:t xml:space="preserve">will </w:t>
      </w:r>
      <w:r w:rsidRPr="00416384">
        <w:rPr>
          <w:rFonts w:ascii="Arial" w:hAnsi="Arial" w:eastAsia="Calibri" w:cs="Arial"/>
          <w:bCs/>
          <w:szCs w:val="24"/>
        </w:rPr>
        <w:t xml:space="preserve">amend the existing rule to indicate the following:  </w:t>
      </w:r>
    </w:p>
    <w:p w:rsidRPr="00B338AB" w:rsidR="00B338AB" w:rsidP="0A27F04C" w:rsidRDefault="00B338AB" w14:paraId="0B368839" w14:textId="58CA32D7">
      <w:pPr>
        <w:pStyle w:val="ListParagraph"/>
        <w:numPr>
          <w:ilvl w:val="0"/>
          <w:numId w:val="3"/>
        </w:numPr>
        <w:spacing w:after="0" w:line="240" w:lineRule="auto"/>
        <w:jc w:val="both"/>
        <w:rPr>
          <w:rFonts w:ascii="Arial" w:hAnsi="Arial" w:eastAsia="Calibri" w:cs="Arial"/>
        </w:rPr>
      </w:pPr>
      <w:r w:rsidRPr="0A27F04C" w:rsidR="00B338AB">
        <w:rPr>
          <w:rFonts w:ascii="Arial" w:hAnsi="Arial" w:eastAsia="Calibri" w:cs="Arial"/>
        </w:rPr>
        <w:t>The elimination of a required Global Assessment of Functioning (GAF) score to be eligible to receive services</w:t>
      </w:r>
      <w:r w:rsidRPr="0A27F04C" w:rsidR="00B338AB">
        <w:rPr>
          <w:rFonts w:ascii="Arial" w:hAnsi="Arial" w:eastAsia="Calibri" w:cs="Arial"/>
        </w:rPr>
        <w:t xml:space="preserve">.  </w:t>
      </w:r>
      <w:r w:rsidRPr="0A27F04C" w:rsidR="00B338AB">
        <w:rPr>
          <w:rFonts w:ascii="Arial" w:hAnsi="Arial" w:eastAsia="Calibri" w:cs="Arial"/>
        </w:rPr>
        <w:t>The GAF scale was removed from the Diagnostic Statistical Manual, Fifth Edition (DSM-V) because of a perceived lack of reliability and poor clinical utility</w:t>
      </w:r>
      <w:r w:rsidRPr="0A27F04C" w:rsidR="00B338AB">
        <w:rPr>
          <w:rFonts w:ascii="Arial" w:hAnsi="Arial" w:eastAsia="Calibri" w:cs="Arial"/>
        </w:rPr>
        <w:t xml:space="preserve">.  </w:t>
      </w:r>
      <w:r w:rsidRPr="0A27F04C" w:rsidR="00B338AB">
        <w:rPr>
          <w:rFonts w:ascii="Arial" w:hAnsi="Arial" w:eastAsia="Calibri" w:cs="Arial"/>
        </w:rPr>
        <w:t xml:space="preserve">In reaction to that change, this requirement was </w:t>
      </w:r>
      <w:r w:rsidRPr="0A27F04C" w:rsidR="00B338AB">
        <w:rPr>
          <w:rFonts w:ascii="Arial" w:hAnsi="Arial" w:eastAsia="Calibri" w:cs="Arial"/>
        </w:rPr>
        <w:t>deleted</w:t>
      </w:r>
      <w:r w:rsidRPr="0A27F04C" w:rsidR="00B338AB">
        <w:rPr>
          <w:rFonts w:ascii="Arial" w:hAnsi="Arial" w:eastAsia="Calibri" w:cs="Arial"/>
        </w:rPr>
        <w:t xml:space="preserve"> by the Medicaid/NJ FamilyCare program in December 2015 and communicated to providers via DMAHS Newsletter Volume 25, Number 13</w:t>
      </w:r>
      <w:r w:rsidRPr="0A27F04C" w:rsidR="00B338AB">
        <w:rPr>
          <w:rFonts w:ascii="Arial" w:hAnsi="Arial" w:eastAsia="Calibri" w:cs="Arial"/>
        </w:rPr>
        <w:t xml:space="preserve">. </w:t>
      </w:r>
      <w:r w:rsidRPr="0A27F04C" w:rsidR="00B338AB">
        <w:rPr>
          <w:rFonts w:ascii="Arial" w:hAnsi="Arial" w:eastAsia="Calibri" w:cs="Arial"/>
        </w:rPr>
        <w:t>This proposed amendment updates the rule text to memorialize this change</w:t>
      </w:r>
      <w:r w:rsidRPr="0A27F04C" w:rsidR="00B338AB">
        <w:rPr>
          <w:rFonts w:ascii="Arial" w:hAnsi="Arial" w:eastAsia="Calibri" w:cs="Arial"/>
        </w:rPr>
        <w:t xml:space="preserve">.  </w:t>
      </w:r>
    </w:p>
    <w:p w:rsidRPr="00B338AB" w:rsidR="00B338AB" w:rsidP="00FE7209" w:rsidRDefault="00B338AB" w14:paraId="46149DF1" w14:textId="4DBE8388">
      <w:pPr>
        <w:pStyle w:val="ListParagraph"/>
        <w:numPr>
          <w:ilvl w:val="0"/>
          <w:numId w:val="3"/>
        </w:numPr>
        <w:spacing w:after="0" w:line="240" w:lineRule="auto"/>
        <w:jc w:val="both"/>
        <w:rPr>
          <w:rFonts w:ascii="Arial" w:hAnsi="Arial" w:eastAsia="Calibri" w:cs="Arial"/>
          <w:bCs/>
          <w:szCs w:val="24"/>
        </w:rPr>
      </w:pPr>
      <w:r w:rsidRPr="00B338AB">
        <w:rPr>
          <w:rFonts w:ascii="Arial" w:hAnsi="Arial" w:eastAsia="Calibri" w:cs="Arial"/>
          <w:bCs/>
          <w:szCs w:val="24"/>
        </w:rPr>
        <w:t xml:space="preserve">The </w:t>
      </w:r>
      <w:r w:rsidR="008C573D">
        <w:rPr>
          <w:rFonts w:ascii="Arial" w:hAnsi="Arial" w:eastAsia="Calibri" w:cs="Arial"/>
          <w:bCs/>
          <w:szCs w:val="24"/>
        </w:rPr>
        <w:t xml:space="preserve">addition of a </w:t>
      </w:r>
      <w:r w:rsidRPr="00B338AB">
        <w:rPr>
          <w:rFonts w:ascii="Arial" w:hAnsi="Arial" w:eastAsia="Calibri" w:cs="Arial"/>
          <w:bCs/>
          <w:szCs w:val="24"/>
        </w:rPr>
        <w:t>requirement that the providers obtain a federally required National Provider Identifier (NPI) and valid taxonomy code for their provider type.  Providers were notified of the federal requirement to obtain an NPI and taxonomy code via DMAHS Newsletter Volume 16, Number 18, in December 2006. The proposed amendment updates the rule to memorialize this change.</w:t>
      </w:r>
    </w:p>
    <w:p w:rsidRPr="00416384" w:rsidR="00416384" w:rsidP="00FE7209" w:rsidRDefault="00416384" w14:paraId="1FFBF8F9" w14:textId="77777777">
      <w:pPr>
        <w:spacing w:after="0" w:line="240" w:lineRule="auto"/>
        <w:jc w:val="both"/>
        <w:rPr>
          <w:rFonts w:ascii="Arial" w:hAnsi="Arial" w:eastAsia="Calibri" w:cs="Arial"/>
          <w:bCs/>
          <w:szCs w:val="24"/>
        </w:rPr>
      </w:pPr>
    </w:p>
    <w:p w:rsidR="00416384" w:rsidP="00FE7209" w:rsidRDefault="00416384" w14:paraId="208B3ACE" w14:textId="77777777">
      <w:pPr>
        <w:spacing w:after="0" w:line="240" w:lineRule="auto"/>
        <w:jc w:val="both"/>
        <w:rPr>
          <w:rFonts w:ascii="Arial" w:hAnsi="Arial" w:eastAsia="Times New Roman" w:cs="Arial"/>
          <w:bCs/>
          <w:szCs w:val="24"/>
        </w:rPr>
      </w:pPr>
      <w:r w:rsidRPr="00416384">
        <w:rPr>
          <w:rFonts w:ascii="Arial" w:hAnsi="Arial" w:eastAsia="Times New Roman" w:cs="Arial"/>
          <w:bCs/>
          <w:szCs w:val="24"/>
        </w:rPr>
        <w:t>Non-substantial amendments will include technical amendments intended to correct grammar, spelling, organization of the chapter, contact information, websites, and/or citation references in the rule text.</w:t>
      </w:r>
    </w:p>
    <w:p w:rsidR="00741181" w:rsidP="00FE7209" w:rsidRDefault="00741181" w14:paraId="185BBC37" w14:textId="77777777">
      <w:pPr>
        <w:spacing w:after="0" w:line="240" w:lineRule="auto"/>
        <w:jc w:val="both"/>
        <w:rPr>
          <w:rFonts w:ascii="Arial" w:hAnsi="Arial" w:eastAsia="Times New Roman" w:cs="Arial"/>
          <w:bCs/>
          <w:szCs w:val="24"/>
        </w:rPr>
      </w:pPr>
    </w:p>
    <w:p w:rsidR="00741181" w:rsidP="00FE7209" w:rsidRDefault="00741181" w14:paraId="1250597C" w14:textId="77777777">
      <w:pPr>
        <w:spacing w:after="0" w:line="240" w:lineRule="auto"/>
        <w:jc w:val="both"/>
        <w:rPr>
          <w:rFonts w:ascii="Arial" w:hAnsi="Arial" w:eastAsia="Calibri" w:cs="Arial"/>
          <w:szCs w:val="24"/>
        </w:rPr>
      </w:pPr>
      <w:r>
        <w:rPr>
          <w:rFonts w:ascii="Arial" w:hAnsi="Arial" w:eastAsia="Calibri" w:cs="Arial"/>
          <w:szCs w:val="24"/>
        </w:rPr>
        <w:t xml:space="preserve">N.J.A.C. 10:52A, </w:t>
      </w:r>
      <w:r w:rsidRPr="00741181">
        <w:rPr>
          <w:rFonts w:ascii="Arial" w:hAnsi="Arial" w:eastAsia="Calibri" w:cs="Arial"/>
          <w:bCs/>
          <w:szCs w:val="24"/>
        </w:rPr>
        <w:t>Psychiatric Adult Acute Partial Hospital and Partial Hospital Services</w:t>
      </w:r>
      <w:r>
        <w:rPr>
          <w:rFonts w:ascii="Arial" w:hAnsi="Arial" w:eastAsia="Calibri" w:cs="Arial"/>
          <w:szCs w:val="24"/>
        </w:rPr>
        <w:t xml:space="preserve">, can be downloaded free of charge at </w:t>
      </w:r>
      <w:hyperlink w:history="1" r:id="rId5">
        <w:r w:rsidRPr="00AD6735">
          <w:rPr>
            <w:rStyle w:val="Hyperlink"/>
            <w:rFonts w:ascii="Arial" w:hAnsi="Arial" w:eastAsia="Calibri" w:cs="Arial"/>
            <w:szCs w:val="24"/>
          </w:rPr>
          <w:t>http://www.lexisnexis.com/hottopics/njcode</w:t>
        </w:r>
      </w:hyperlink>
    </w:p>
    <w:p w:rsidR="00741181" w:rsidP="00FE7209" w:rsidRDefault="00741181" w14:paraId="2F8592CF" w14:textId="77777777">
      <w:pPr>
        <w:spacing w:after="0" w:line="240" w:lineRule="auto"/>
        <w:jc w:val="both"/>
        <w:rPr>
          <w:rFonts w:ascii="Arial" w:hAnsi="Arial" w:eastAsia="Calibri" w:cs="Arial"/>
          <w:bCs/>
          <w:szCs w:val="24"/>
        </w:rPr>
      </w:pPr>
    </w:p>
    <w:p w:rsidRPr="00416384" w:rsidR="00416384" w:rsidP="3E3CBCAD" w:rsidRDefault="00416384" w14:paraId="325DE1D9" w14:textId="50596A74">
      <w:pPr>
        <w:spacing w:after="0" w:line="240" w:lineRule="auto"/>
        <w:jc w:val="both"/>
        <w:rPr>
          <w:rFonts w:ascii="Arial" w:hAnsi="Arial" w:eastAsia="Calibri" w:cs="Arial"/>
          <w:b w:val="1"/>
          <w:bCs w:val="1"/>
          <w:u w:val="single"/>
        </w:rPr>
      </w:pPr>
      <w:r w:rsidRPr="3E3CBCAD" w:rsidR="00416384">
        <w:rPr>
          <w:rFonts w:ascii="Arial" w:hAnsi="Arial" w:eastAsia="Calibri" w:cs="Arial"/>
        </w:rPr>
        <w:t xml:space="preserve">This notice provides you with an opportunity to </w:t>
      </w:r>
      <w:r w:rsidRPr="3E3CBCAD" w:rsidR="00416384">
        <w:rPr>
          <w:rFonts w:ascii="Arial" w:hAnsi="Arial" w:eastAsia="Calibri" w:cs="Arial"/>
        </w:rPr>
        <w:t>submit</w:t>
      </w:r>
      <w:r w:rsidRPr="3E3CBCAD" w:rsidR="00416384">
        <w:rPr>
          <w:rFonts w:ascii="Arial" w:hAnsi="Arial" w:eastAsia="Calibri" w:cs="Arial"/>
        </w:rPr>
        <w:t xml:space="preserve"> informal comments on the proposed amendments </w:t>
      </w:r>
      <w:r w:rsidRPr="3E3CBCAD" w:rsidR="00145E92">
        <w:rPr>
          <w:rFonts w:ascii="Arial" w:hAnsi="Arial" w:eastAsia="Calibri" w:cs="Arial"/>
        </w:rPr>
        <w:t>by</w:t>
      </w:r>
      <w:r w:rsidRPr="3E3CBCAD" w:rsidR="60C43E72">
        <w:rPr>
          <w:rFonts w:ascii="Arial" w:hAnsi="Arial" w:eastAsia="Calibri" w:cs="Arial"/>
        </w:rPr>
        <w:t xml:space="preserve"> </w:t>
      </w:r>
      <w:r w:rsidRPr="3E3CBCAD" w:rsidR="60C43E72">
        <w:rPr>
          <w:rFonts w:ascii="Arial" w:hAnsi="Arial" w:eastAsia="Calibri" w:cs="Arial"/>
          <w:b w:val="1"/>
          <w:bCs w:val="1"/>
        </w:rPr>
        <w:t>July 8, 2024.</w:t>
      </w:r>
    </w:p>
    <w:p w:rsidRPr="00416384" w:rsidR="00416384" w:rsidP="00FE7209" w:rsidRDefault="00416384" w14:paraId="56AE02B8" w14:textId="77777777">
      <w:pPr>
        <w:spacing w:after="0" w:line="240" w:lineRule="auto"/>
        <w:jc w:val="both"/>
        <w:rPr>
          <w:rFonts w:ascii="Arial" w:hAnsi="Arial" w:eastAsia="Calibri" w:cs="Arial"/>
          <w:bCs/>
          <w:szCs w:val="24"/>
        </w:rPr>
      </w:pPr>
    </w:p>
    <w:p w:rsidRPr="00416384" w:rsidR="00416384" w:rsidP="00FE7209" w:rsidRDefault="00416384" w14:paraId="6CAB3238" w14:textId="77777777">
      <w:pPr>
        <w:spacing w:after="0" w:line="240" w:lineRule="auto"/>
        <w:jc w:val="both"/>
        <w:rPr>
          <w:rFonts w:ascii="Arial" w:hAnsi="Arial" w:eastAsia="Calibri" w:cs="Arial"/>
          <w:bCs/>
          <w:szCs w:val="24"/>
        </w:rPr>
      </w:pPr>
      <w:r w:rsidRPr="00416384">
        <w:rPr>
          <w:rFonts w:ascii="Arial" w:hAnsi="Arial" w:eastAsia="Calibri" w:cs="Arial"/>
          <w:bCs/>
          <w:szCs w:val="24"/>
        </w:rPr>
        <w:t>Please submit all comments to:</w:t>
      </w:r>
    </w:p>
    <w:p w:rsidRPr="00416384" w:rsidR="00416384" w:rsidP="00FE7209" w:rsidRDefault="00416384" w14:paraId="7EB28554" w14:textId="77777777">
      <w:pPr>
        <w:spacing w:after="0" w:line="240" w:lineRule="auto"/>
        <w:jc w:val="both"/>
        <w:rPr>
          <w:rFonts w:ascii="Arial" w:hAnsi="Arial" w:eastAsia="Calibri" w:cs="Arial"/>
          <w:bCs/>
          <w:szCs w:val="24"/>
        </w:rPr>
      </w:pPr>
      <w:bookmarkStart w:name="_GoBack" w:id="0"/>
      <w:bookmarkEnd w:id="0"/>
    </w:p>
    <w:p w:rsidRPr="00416384" w:rsidR="00416384" w:rsidP="00FE7209" w:rsidRDefault="00416384" w14:paraId="21B1D271" w14:textId="77777777">
      <w:pPr>
        <w:spacing w:after="0" w:line="240" w:lineRule="auto"/>
        <w:ind w:left="720"/>
        <w:jc w:val="both"/>
        <w:rPr>
          <w:rFonts w:ascii="Arial" w:hAnsi="Arial" w:eastAsia="Calibri" w:cs="Arial"/>
          <w:bCs/>
          <w:szCs w:val="24"/>
        </w:rPr>
      </w:pPr>
      <w:r w:rsidRPr="00416384">
        <w:rPr>
          <w:rFonts w:ascii="Arial" w:hAnsi="Arial" w:eastAsia="Calibri" w:cs="Arial"/>
          <w:bCs/>
          <w:szCs w:val="24"/>
        </w:rPr>
        <w:t>Margaret M. Rose</w:t>
      </w:r>
      <w:proofErr w:type="gramStart"/>
      <w:r w:rsidRPr="00416384">
        <w:rPr>
          <w:rFonts w:ascii="Arial" w:hAnsi="Arial" w:eastAsia="Calibri" w:cs="Arial"/>
          <w:bCs/>
          <w:szCs w:val="24"/>
        </w:rPr>
        <w:t>  Attn</w:t>
      </w:r>
      <w:proofErr w:type="gramEnd"/>
      <w:r w:rsidRPr="00416384">
        <w:rPr>
          <w:rFonts w:ascii="Arial" w:hAnsi="Arial" w:eastAsia="Calibri" w:cs="Arial"/>
          <w:bCs/>
          <w:szCs w:val="24"/>
        </w:rPr>
        <w:t>:  N.J.A.C. 10:</w:t>
      </w:r>
      <w:r w:rsidR="00B338AB">
        <w:rPr>
          <w:rFonts w:ascii="Arial" w:hAnsi="Arial" w:eastAsia="Calibri" w:cs="Arial"/>
          <w:bCs/>
          <w:szCs w:val="24"/>
        </w:rPr>
        <w:t>52A</w:t>
      </w:r>
      <w:r w:rsidRPr="00416384">
        <w:rPr>
          <w:rFonts w:ascii="Arial" w:hAnsi="Arial" w:eastAsia="Calibri" w:cs="Arial"/>
          <w:bCs/>
          <w:szCs w:val="24"/>
        </w:rPr>
        <w:t xml:space="preserve"> Advance Notice</w:t>
      </w:r>
    </w:p>
    <w:p w:rsidRPr="00416384" w:rsidR="00416384" w:rsidP="00FE7209" w:rsidRDefault="00416384" w14:paraId="3DE2F452" w14:textId="77777777">
      <w:pPr>
        <w:spacing w:after="0" w:line="240" w:lineRule="auto"/>
        <w:ind w:left="720"/>
        <w:jc w:val="both"/>
        <w:rPr>
          <w:rFonts w:ascii="Arial" w:hAnsi="Arial" w:eastAsia="Calibri" w:cs="Arial"/>
          <w:bCs/>
          <w:szCs w:val="24"/>
        </w:rPr>
      </w:pPr>
      <w:r w:rsidRPr="00416384">
        <w:rPr>
          <w:rFonts w:ascii="Arial" w:hAnsi="Arial" w:eastAsia="Calibri" w:cs="Arial"/>
          <w:bCs/>
          <w:szCs w:val="24"/>
        </w:rPr>
        <w:t>Mail:   Division of Medical Assistance and Health Services</w:t>
      </w:r>
    </w:p>
    <w:p w:rsidRPr="00416384" w:rsidR="00416384" w:rsidP="00FE7209" w:rsidRDefault="00416384" w14:paraId="46C3BB44" w14:textId="77777777">
      <w:pPr>
        <w:spacing w:after="0" w:line="240" w:lineRule="auto"/>
        <w:ind w:left="1440"/>
        <w:jc w:val="both"/>
        <w:rPr>
          <w:rFonts w:ascii="Arial" w:hAnsi="Arial" w:eastAsia="Calibri" w:cs="Arial"/>
          <w:bCs/>
          <w:szCs w:val="24"/>
        </w:rPr>
      </w:pPr>
      <w:r w:rsidRPr="00416384">
        <w:rPr>
          <w:rFonts w:ascii="Arial" w:hAnsi="Arial" w:eastAsia="Calibri" w:cs="Arial"/>
          <w:bCs/>
          <w:szCs w:val="24"/>
        </w:rPr>
        <w:t>Office of Legal and Regulatory Affairs</w:t>
      </w:r>
    </w:p>
    <w:p w:rsidRPr="00416384" w:rsidR="00416384" w:rsidP="00FE7209" w:rsidRDefault="00416384" w14:paraId="5DF3F27F" w14:textId="77777777">
      <w:pPr>
        <w:spacing w:after="0" w:line="240" w:lineRule="auto"/>
        <w:ind w:left="1440"/>
        <w:jc w:val="both"/>
        <w:rPr>
          <w:rFonts w:ascii="Arial" w:hAnsi="Arial" w:eastAsia="Calibri" w:cs="Arial"/>
          <w:bCs/>
          <w:szCs w:val="24"/>
        </w:rPr>
      </w:pPr>
      <w:r w:rsidRPr="00416384">
        <w:rPr>
          <w:rFonts w:ascii="Arial" w:hAnsi="Arial" w:eastAsia="Calibri" w:cs="Arial"/>
          <w:bCs/>
          <w:szCs w:val="24"/>
        </w:rPr>
        <w:t>Mail Code #26</w:t>
      </w:r>
    </w:p>
    <w:p w:rsidRPr="00416384" w:rsidR="00416384" w:rsidP="00FE7209" w:rsidRDefault="00416384" w14:paraId="72AAE752" w14:textId="77777777">
      <w:pPr>
        <w:spacing w:after="0" w:line="240" w:lineRule="auto"/>
        <w:ind w:left="1440"/>
        <w:jc w:val="both"/>
        <w:rPr>
          <w:rFonts w:ascii="Arial" w:hAnsi="Arial" w:eastAsia="Calibri" w:cs="Arial"/>
          <w:bCs/>
          <w:szCs w:val="24"/>
        </w:rPr>
      </w:pPr>
      <w:r w:rsidRPr="00416384">
        <w:rPr>
          <w:rFonts w:ascii="Arial" w:hAnsi="Arial" w:eastAsia="Calibri" w:cs="Arial"/>
          <w:bCs/>
          <w:szCs w:val="24"/>
        </w:rPr>
        <w:t xml:space="preserve">P.O. Box 712  </w:t>
      </w:r>
    </w:p>
    <w:p w:rsidRPr="00416384" w:rsidR="00416384" w:rsidP="00FE7209" w:rsidRDefault="00416384" w14:paraId="2179384A" w14:textId="77777777">
      <w:pPr>
        <w:spacing w:after="0" w:line="240" w:lineRule="auto"/>
        <w:ind w:left="1440"/>
        <w:jc w:val="both"/>
        <w:rPr>
          <w:rFonts w:ascii="Arial" w:hAnsi="Arial" w:eastAsia="Calibri" w:cs="Arial"/>
          <w:bCs/>
          <w:szCs w:val="24"/>
        </w:rPr>
      </w:pPr>
      <w:r w:rsidRPr="00416384">
        <w:rPr>
          <w:rFonts w:ascii="Arial" w:hAnsi="Arial" w:eastAsia="Calibri" w:cs="Arial"/>
          <w:bCs/>
          <w:szCs w:val="24"/>
        </w:rPr>
        <w:t>Trenton, NJ 08625-0712</w:t>
      </w:r>
    </w:p>
    <w:p w:rsidRPr="00416384" w:rsidR="00416384" w:rsidP="00FE7209" w:rsidRDefault="00416384" w14:paraId="42714054" w14:textId="77777777">
      <w:pPr>
        <w:spacing w:after="0" w:line="240" w:lineRule="auto"/>
        <w:ind w:left="720"/>
        <w:jc w:val="both"/>
        <w:rPr>
          <w:rFonts w:ascii="Arial" w:hAnsi="Arial" w:eastAsia="Calibri" w:cs="Arial"/>
          <w:bCs/>
          <w:szCs w:val="24"/>
        </w:rPr>
      </w:pPr>
      <w:r w:rsidRPr="00416384">
        <w:rPr>
          <w:rFonts w:ascii="Arial" w:hAnsi="Arial" w:eastAsia="Calibri" w:cs="Arial"/>
          <w:bCs/>
          <w:szCs w:val="24"/>
        </w:rPr>
        <w:t xml:space="preserve">Hand Delivery: 6 Quakerbridge Plaza, Mercerville, NJ 08619.  </w:t>
      </w:r>
    </w:p>
    <w:p w:rsidRPr="00416384" w:rsidR="00416384" w:rsidP="00FE7209" w:rsidRDefault="00416384" w14:paraId="0DBDC15E" w14:textId="77777777">
      <w:pPr>
        <w:spacing w:after="0" w:line="240" w:lineRule="auto"/>
        <w:ind w:left="720"/>
        <w:jc w:val="both"/>
        <w:rPr>
          <w:rFonts w:ascii="Arial" w:hAnsi="Arial" w:eastAsia="Calibri" w:cs="Arial"/>
          <w:bCs/>
          <w:szCs w:val="24"/>
        </w:rPr>
      </w:pPr>
      <w:r w:rsidRPr="00416384">
        <w:rPr>
          <w:rFonts w:ascii="Arial" w:hAnsi="Arial" w:eastAsia="Calibri" w:cs="Arial"/>
          <w:bCs/>
          <w:szCs w:val="24"/>
        </w:rPr>
        <w:t>Fax:    (609) 588-7343</w:t>
      </w:r>
    </w:p>
    <w:p w:rsidRPr="00416384" w:rsidR="00416384" w:rsidP="00FE7209" w:rsidRDefault="00416384" w14:paraId="43AFE760" w14:textId="77777777">
      <w:pPr>
        <w:spacing w:after="0" w:line="240" w:lineRule="auto"/>
        <w:ind w:left="720"/>
        <w:jc w:val="both"/>
        <w:rPr>
          <w:rFonts w:ascii="Arial" w:hAnsi="Arial" w:eastAsia="Calibri" w:cs="Arial"/>
          <w:bCs/>
          <w:szCs w:val="24"/>
        </w:rPr>
      </w:pPr>
      <w:r w:rsidRPr="00416384">
        <w:rPr>
          <w:rFonts w:ascii="Arial" w:hAnsi="Arial" w:eastAsia="Calibri" w:cs="Arial"/>
          <w:bCs/>
          <w:szCs w:val="24"/>
        </w:rPr>
        <w:t>Email: Margaret.Rose@dhs.state.nj.us</w:t>
      </w:r>
    </w:p>
    <w:p w:rsidRPr="00416384" w:rsidR="00416384" w:rsidP="00FE7209" w:rsidRDefault="00416384" w14:paraId="4E4C1881" w14:textId="77777777">
      <w:pPr>
        <w:spacing w:after="0" w:line="240" w:lineRule="auto"/>
        <w:jc w:val="both"/>
        <w:rPr>
          <w:rFonts w:ascii="Arial" w:hAnsi="Arial" w:eastAsia="Calibri" w:cs="Arial"/>
          <w:bCs/>
          <w:szCs w:val="24"/>
        </w:rPr>
      </w:pPr>
    </w:p>
    <w:p w:rsidRPr="00FE7209" w:rsidR="00416384" w:rsidP="00FE7209" w:rsidRDefault="00416384" w14:paraId="5854E368" w14:textId="1894A31B">
      <w:pPr>
        <w:spacing w:after="0" w:line="240" w:lineRule="auto"/>
        <w:jc w:val="both"/>
        <w:rPr>
          <w:rFonts w:ascii="Arial" w:hAnsi="Arial" w:eastAsia="Calibri" w:cs="Arial"/>
          <w:bCs/>
          <w:iCs/>
          <w:szCs w:val="24"/>
        </w:rPr>
      </w:pPr>
      <w:r w:rsidRPr="00FE7209">
        <w:rPr>
          <w:rFonts w:ascii="Arial" w:hAnsi="Arial" w:eastAsia="Calibri" w:cs="Arial"/>
          <w:bCs/>
          <w:szCs w:val="24"/>
        </w:rPr>
        <w:t xml:space="preserve">NOTE:  You </w:t>
      </w:r>
      <w:proofErr w:type="gramStart"/>
      <w:r w:rsidRPr="00FE7209">
        <w:rPr>
          <w:rFonts w:ascii="Arial" w:hAnsi="Arial" w:eastAsia="Calibri" w:cs="Arial"/>
          <w:bCs/>
          <w:szCs w:val="24"/>
        </w:rPr>
        <w:t>will also be given</w:t>
      </w:r>
      <w:proofErr w:type="gramEnd"/>
      <w:r w:rsidRPr="00FE7209">
        <w:rPr>
          <w:rFonts w:ascii="Arial" w:hAnsi="Arial" w:eastAsia="Calibri" w:cs="Arial"/>
          <w:bCs/>
          <w:szCs w:val="24"/>
        </w:rPr>
        <w:t xml:space="preserve"> a 60-day opportunity to submit formal comments on the proposed amendments subsequent to its publication in the New Jersey Register.  </w:t>
      </w:r>
      <w:r w:rsidRPr="00FE7209">
        <w:rPr>
          <w:rFonts w:ascii="Arial" w:hAnsi="Arial" w:eastAsia="Calibri" w:cs="Arial"/>
          <w:bCs/>
          <w:iCs/>
          <w:szCs w:val="24"/>
        </w:rPr>
        <w:t xml:space="preserve">This office will notify you of the exact date of publication and the due date for submission of formal comments once the </w:t>
      </w:r>
      <w:proofErr w:type="gramStart"/>
      <w:r w:rsidRPr="00FE7209">
        <w:rPr>
          <w:rFonts w:ascii="Arial" w:hAnsi="Arial" w:eastAsia="Calibri" w:cs="Arial"/>
          <w:bCs/>
          <w:iCs/>
          <w:szCs w:val="24"/>
        </w:rPr>
        <w:t>publication date is confirmed by the New Jersey Office of Administrative Law</w:t>
      </w:r>
      <w:proofErr w:type="gramEnd"/>
      <w:r w:rsidRPr="00FE7209">
        <w:rPr>
          <w:rFonts w:ascii="Arial" w:hAnsi="Arial" w:eastAsia="Calibri" w:cs="Arial"/>
          <w:bCs/>
          <w:iCs/>
          <w:szCs w:val="24"/>
        </w:rPr>
        <w:t>.</w:t>
      </w:r>
    </w:p>
    <w:p w:rsidRPr="00416384" w:rsidR="00416384" w:rsidP="00FE7209" w:rsidRDefault="00416384" w14:paraId="4BA4DEC1" w14:textId="77777777">
      <w:pPr>
        <w:spacing w:after="0" w:line="240" w:lineRule="auto"/>
        <w:jc w:val="both"/>
        <w:rPr>
          <w:rFonts w:ascii="Arial" w:hAnsi="Arial" w:eastAsia="Calibri" w:cs="Arial"/>
          <w:bCs/>
          <w:szCs w:val="24"/>
        </w:rPr>
      </w:pPr>
    </w:p>
    <w:p w:rsidRPr="00416384" w:rsidR="00416384" w:rsidP="00FE7209" w:rsidRDefault="00416384" w14:paraId="0F026104" w14:textId="77777777">
      <w:pPr>
        <w:spacing w:after="0" w:line="240" w:lineRule="auto"/>
        <w:jc w:val="both"/>
        <w:rPr>
          <w:rFonts w:ascii="Calibri" w:hAnsi="Calibri" w:eastAsia="Calibri" w:cs="Calibri"/>
          <w:sz w:val="22"/>
        </w:rPr>
      </w:pPr>
      <w:r w:rsidRPr="00416384">
        <w:rPr>
          <w:rFonts w:ascii="Arial" w:hAnsi="Arial" w:eastAsia="Calibri" w:cs="Arial"/>
          <w:bCs/>
          <w:szCs w:val="24"/>
        </w:rPr>
        <w:t>Thank you for your interest in the New Jersey Medicaid/NJ FamilyCare program.</w:t>
      </w:r>
    </w:p>
    <w:p w:rsidR="00491EBF" w:rsidP="00FE7209" w:rsidRDefault="00491EBF" w14:paraId="69509431" w14:textId="77777777">
      <w:pPr>
        <w:spacing w:after="0" w:line="240" w:lineRule="auto"/>
      </w:pPr>
    </w:p>
    <w:sectPr w:rsidR="00491E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4D1"/>
    <w:multiLevelType w:val="hybridMultilevel"/>
    <w:tmpl w:val="34180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583DDE"/>
    <w:multiLevelType w:val="hybridMultilevel"/>
    <w:tmpl w:val="63182B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84"/>
    <w:rsid w:val="00145E92"/>
    <w:rsid w:val="00212602"/>
    <w:rsid w:val="00416384"/>
    <w:rsid w:val="00491EBF"/>
    <w:rsid w:val="00534959"/>
    <w:rsid w:val="00741181"/>
    <w:rsid w:val="007F7338"/>
    <w:rsid w:val="008C573D"/>
    <w:rsid w:val="009916A2"/>
    <w:rsid w:val="00AA7549"/>
    <w:rsid w:val="00AD7E0C"/>
    <w:rsid w:val="00B338AB"/>
    <w:rsid w:val="00D42F62"/>
    <w:rsid w:val="00EE6CB6"/>
    <w:rsid w:val="00F22A2E"/>
    <w:rsid w:val="00FE7209"/>
    <w:rsid w:val="0A27F04C"/>
    <w:rsid w:val="3E3CBCAD"/>
    <w:rsid w:val="60C4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3C85"/>
  <w15:chartTrackingRefBased/>
  <w15:docId w15:val="{04D93E12-ECAE-4268-87A8-6A479171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4959"/>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38AB"/>
    <w:pPr>
      <w:ind w:left="720"/>
      <w:contextualSpacing/>
    </w:pPr>
  </w:style>
  <w:style w:type="character" w:styleId="Hyperlink">
    <w:name w:val="Hyperlink"/>
    <w:basedOn w:val="DefaultParagraphFont"/>
    <w:uiPriority w:val="99"/>
    <w:unhideWhenUsed/>
    <w:rsid w:val="00741181"/>
    <w:rPr>
      <w:color w:val="0563C1" w:themeColor="hyperlink"/>
      <w:u w:val="single"/>
    </w:rPr>
  </w:style>
  <w:style w:type="character" w:styleId="CommentReference">
    <w:name w:val="annotation reference"/>
    <w:basedOn w:val="DefaultParagraphFont"/>
    <w:uiPriority w:val="99"/>
    <w:semiHidden/>
    <w:unhideWhenUsed/>
    <w:rsid w:val="009916A2"/>
    <w:rPr>
      <w:sz w:val="16"/>
      <w:szCs w:val="16"/>
    </w:rPr>
  </w:style>
  <w:style w:type="paragraph" w:styleId="CommentText">
    <w:name w:val="annotation text"/>
    <w:basedOn w:val="Normal"/>
    <w:link w:val="CommentTextChar"/>
    <w:uiPriority w:val="99"/>
    <w:semiHidden/>
    <w:unhideWhenUsed/>
    <w:rsid w:val="009916A2"/>
    <w:pPr>
      <w:spacing w:line="240" w:lineRule="auto"/>
    </w:pPr>
    <w:rPr>
      <w:sz w:val="20"/>
      <w:szCs w:val="20"/>
    </w:rPr>
  </w:style>
  <w:style w:type="character" w:styleId="CommentTextChar" w:customStyle="1">
    <w:name w:val="Comment Text Char"/>
    <w:basedOn w:val="DefaultParagraphFont"/>
    <w:link w:val="CommentText"/>
    <w:uiPriority w:val="99"/>
    <w:semiHidden/>
    <w:rsid w:val="009916A2"/>
    <w:rPr>
      <w:sz w:val="20"/>
      <w:szCs w:val="20"/>
    </w:rPr>
  </w:style>
  <w:style w:type="paragraph" w:styleId="CommentSubject">
    <w:name w:val="annotation subject"/>
    <w:basedOn w:val="CommentText"/>
    <w:next w:val="CommentText"/>
    <w:link w:val="CommentSubjectChar"/>
    <w:uiPriority w:val="99"/>
    <w:semiHidden/>
    <w:unhideWhenUsed/>
    <w:rsid w:val="009916A2"/>
    <w:rPr>
      <w:b/>
      <w:bCs/>
    </w:rPr>
  </w:style>
  <w:style w:type="character" w:styleId="CommentSubjectChar" w:customStyle="1">
    <w:name w:val="Comment Subject Char"/>
    <w:basedOn w:val="CommentTextChar"/>
    <w:link w:val="CommentSubject"/>
    <w:uiPriority w:val="99"/>
    <w:semiHidden/>
    <w:rsid w:val="009916A2"/>
    <w:rPr>
      <w:b/>
      <w:bCs/>
      <w:sz w:val="20"/>
      <w:szCs w:val="20"/>
    </w:rPr>
  </w:style>
  <w:style w:type="paragraph" w:styleId="BalloonText">
    <w:name w:val="Balloon Text"/>
    <w:basedOn w:val="Normal"/>
    <w:link w:val="BalloonTextChar"/>
    <w:uiPriority w:val="99"/>
    <w:semiHidden/>
    <w:unhideWhenUsed/>
    <w:rsid w:val="009916A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lexisnexis.com/hottopics/njcod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50952-953F-4240-99EF-3D0176DF3CE2}"/>
</file>

<file path=customXml/itemProps2.xml><?xml version="1.0" encoding="utf-8"?>
<ds:datastoreItem xmlns:ds="http://schemas.openxmlformats.org/officeDocument/2006/customXml" ds:itemID="{8D86D025-2829-4DE9-834B-1A4916912FF9}"/>
</file>

<file path=customXml/itemProps3.xml><?xml version="1.0" encoding="utf-8"?>
<ds:datastoreItem xmlns:ds="http://schemas.openxmlformats.org/officeDocument/2006/customXml" ds:itemID="{9AE3381C-92A5-466A-9BD5-AE1E8E5765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 Rose</dc:creator>
  <keywords/>
  <dc:description/>
  <lastModifiedBy>Oakley, Carla</lastModifiedBy>
  <revision>6</revision>
  <dcterms:created xsi:type="dcterms:W3CDTF">2021-09-01T20:20:00.0000000Z</dcterms:created>
  <dcterms:modified xsi:type="dcterms:W3CDTF">2024-06-06T14:06:49.0149128Z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